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0C93C" w14:textId="4F5D6383" w:rsidR="00CF6C30" w:rsidRPr="00FF423B" w:rsidRDefault="00CB690B" w:rsidP="00CB690B">
      <w:pPr>
        <w:pStyle w:val="Title"/>
        <w:jc w:val="center"/>
        <w:rPr>
          <w:rFonts w:asciiTheme="minorHAnsi" w:hAnsiTheme="minorHAnsi" w:cstheme="minorHAnsi"/>
        </w:rPr>
      </w:pPr>
      <w:r w:rsidRPr="00FF423B">
        <w:rPr>
          <w:rFonts w:asciiTheme="minorHAnsi" w:hAnsiTheme="minorHAnsi" w:cstheme="minorHAnsi"/>
        </w:rPr>
        <w:t>Anomaly Detection System</w:t>
      </w:r>
    </w:p>
    <w:p w14:paraId="4CBF6910" w14:textId="7B405D2D" w:rsidR="00C32979" w:rsidRDefault="00C32979" w:rsidP="00772E25">
      <w:pPr>
        <w:pStyle w:val="Heading1"/>
        <w:jc w:val="center"/>
        <w:rPr>
          <w:rFonts w:asciiTheme="minorHAnsi" w:hAnsiTheme="minorHAnsi" w:cstheme="minorHAnsi"/>
        </w:rPr>
      </w:pPr>
      <w:r w:rsidRPr="00FF423B">
        <w:rPr>
          <w:rFonts w:asciiTheme="minorHAnsi" w:hAnsiTheme="minorHAnsi" w:cstheme="minorHAnsi"/>
        </w:rPr>
        <w:t>Density Estimation</w:t>
      </w:r>
    </w:p>
    <w:p w14:paraId="6F437F61" w14:textId="224B406C" w:rsidR="00772E25" w:rsidRDefault="00772E25" w:rsidP="00772E25"/>
    <w:p w14:paraId="3BF33525" w14:textId="61C796EB" w:rsidR="00AD3482" w:rsidRPr="00B12DBB" w:rsidRDefault="0061051C" w:rsidP="0061051C">
      <w:pPr>
        <w:pStyle w:val="Heading2"/>
        <w:rPr>
          <w:rFonts w:asciiTheme="minorHAnsi" w:hAnsiTheme="minorHAnsi" w:cstheme="minorHAnsi"/>
        </w:rPr>
      </w:pPr>
      <w:r w:rsidRPr="00B12DBB">
        <w:rPr>
          <w:rFonts w:asciiTheme="minorHAnsi" w:hAnsiTheme="minorHAnsi" w:cstheme="minorHAnsi"/>
        </w:rPr>
        <w:t>Problem motivation</w:t>
      </w:r>
    </w:p>
    <w:p w14:paraId="40F597FA" w14:textId="28D42D29" w:rsidR="00051B8B" w:rsidRPr="00B12DBB" w:rsidRDefault="00051B8B" w:rsidP="00051B8B">
      <w:pPr>
        <w:rPr>
          <w:rFonts w:cstheme="minorHAnsi"/>
        </w:rPr>
      </w:pPr>
    </w:p>
    <w:p w14:paraId="6ED5417A" w14:textId="6CB01578" w:rsidR="00051B8B" w:rsidRPr="00B12DBB" w:rsidRDefault="003468F4" w:rsidP="00051B8B">
      <w:pPr>
        <w:rPr>
          <w:rFonts w:cstheme="minorHAnsi"/>
        </w:rPr>
      </w:pPr>
      <w:r w:rsidRPr="00B12DBB">
        <w:rPr>
          <w:rFonts w:cstheme="minorHAnsi"/>
          <w:noProof/>
        </w:rPr>
        <w:drawing>
          <wp:inline distT="0" distB="0" distL="0" distR="0" wp14:anchorId="781C2142" wp14:editId="3F7DC924">
            <wp:extent cx="5731510" cy="1872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872615"/>
                    </a:xfrm>
                    <a:prstGeom prst="rect">
                      <a:avLst/>
                    </a:prstGeom>
                  </pic:spPr>
                </pic:pic>
              </a:graphicData>
            </a:graphic>
          </wp:inline>
        </w:drawing>
      </w:r>
    </w:p>
    <w:p w14:paraId="3A349B4C" w14:textId="20828B1B" w:rsidR="00F26E54" w:rsidRPr="00B12DBB" w:rsidRDefault="00F26E54" w:rsidP="00051B8B">
      <w:pPr>
        <w:rPr>
          <w:rFonts w:cstheme="minorHAnsi"/>
        </w:rPr>
      </w:pPr>
    </w:p>
    <w:p w14:paraId="4B1F580F" w14:textId="69537168" w:rsidR="00276E99" w:rsidRPr="00B12DBB" w:rsidRDefault="00BA351E" w:rsidP="00051B8B">
      <w:pPr>
        <w:rPr>
          <w:rFonts w:cstheme="minorHAnsi"/>
        </w:rPr>
      </w:pPr>
      <w:r w:rsidRPr="00B12DBB">
        <w:rPr>
          <w:rFonts w:cstheme="minorHAnsi"/>
          <w:noProof/>
        </w:rPr>
        <w:drawing>
          <wp:inline distT="0" distB="0" distL="0" distR="0" wp14:anchorId="4CEE965F" wp14:editId="790BCCBF">
            <wp:extent cx="5731510" cy="3332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32480"/>
                    </a:xfrm>
                    <a:prstGeom prst="rect">
                      <a:avLst/>
                    </a:prstGeom>
                  </pic:spPr>
                </pic:pic>
              </a:graphicData>
            </a:graphic>
          </wp:inline>
        </w:drawing>
      </w:r>
    </w:p>
    <w:p w14:paraId="4132974C" w14:textId="77777777" w:rsidR="002E7305" w:rsidRPr="00B12DBB" w:rsidRDefault="002E7305" w:rsidP="00051B8B">
      <w:pPr>
        <w:rPr>
          <w:rFonts w:cstheme="minorHAnsi"/>
        </w:rPr>
      </w:pPr>
    </w:p>
    <w:p w14:paraId="6A2ACA87" w14:textId="48A5B3C0" w:rsidR="00FF423B" w:rsidRDefault="00D930F8" w:rsidP="002F5FF0">
      <w:pPr>
        <w:pStyle w:val="Heading2"/>
        <w:rPr>
          <w:rFonts w:asciiTheme="minorHAnsi" w:hAnsiTheme="minorHAnsi" w:cstheme="minorHAnsi"/>
        </w:rPr>
      </w:pPr>
      <w:r w:rsidRPr="00B12DBB">
        <w:rPr>
          <w:rFonts w:asciiTheme="minorHAnsi" w:hAnsiTheme="minorHAnsi" w:cstheme="minorHAnsi"/>
        </w:rPr>
        <w:t>Gaussian</w:t>
      </w:r>
      <w:r w:rsidR="00803175">
        <w:rPr>
          <w:rFonts w:asciiTheme="minorHAnsi" w:hAnsiTheme="minorHAnsi" w:cstheme="minorHAnsi"/>
        </w:rPr>
        <w:t xml:space="preserve"> or Normal</w:t>
      </w:r>
      <w:r w:rsidRPr="00B12DBB">
        <w:rPr>
          <w:rFonts w:asciiTheme="minorHAnsi" w:hAnsiTheme="minorHAnsi" w:cstheme="minorHAnsi"/>
        </w:rPr>
        <w:t xml:space="preserve"> Distribution</w:t>
      </w:r>
    </w:p>
    <w:p w14:paraId="17EDAA7D" w14:textId="0B6A2AD2" w:rsidR="002F5FF0" w:rsidRDefault="002F5FF0" w:rsidP="002F5FF0"/>
    <w:p w14:paraId="02F96647" w14:textId="49EE203D" w:rsidR="00CB6B3F" w:rsidRDefault="00CB6B3F" w:rsidP="002F5FF0">
      <w:r>
        <w:rPr>
          <w:noProof/>
        </w:rPr>
        <w:lastRenderedPageBreak/>
        <w:drawing>
          <wp:inline distT="0" distB="0" distL="0" distR="0" wp14:anchorId="4F57971B" wp14:editId="05A3C6A0">
            <wp:extent cx="5731510" cy="30848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4830"/>
                    </a:xfrm>
                    <a:prstGeom prst="rect">
                      <a:avLst/>
                    </a:prstGeom>
                  </pic:spPr>
                </pic:pic>
              </a:graphicData>
            </a:graphic>
          </wp:inline>
        </w:drawing>
      </w:r>
    </w:p>
    <w:p w14:paraId="376056BF" w14:textId="28768039" w:rsidR="002F5FF0" w:rsidRDefault="006B3D57" w:rsidP="002F5FF0">
      <w:r>
        <w:rPr>
          <w:noProof/>
        </w:rPr>
        <w:drawing>
          <wp:inline distT="0" distB="0" distL="0" distR="0" wp14:anchorId="2EB7F999" wp14:editId="1F87C339">
            <wp:extent cx="5731510" cy="37395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39515"/>
                    </a:xfrm>
                    <a:prstGeom prst="rect">
                      <a:avLst/>
                    </a:prstGeom>
                  </pic:spPr>
                </pic:pic>
              </a:graphicData>
            </a:graphic>
          </wp:inline>
        </w:drawing>
      </w:r>
    </w:p>
    <w:p w14:paraId="6521E179" w14:textId="5FD3C5D5" w:rsidR="00166404" w:rsidRDefault="00166404" w:rsidP="002F5FF0"/>
    <w:p w14:paraId="5A596547" w14:textId="77777777" w:rsidR="00166404" w:rsidRDefault="00166404" w:rsidP="002F5FF0"/>
    <w:p w14:paraId="52973A93" w14:textId="03EECDB9" w:rsidR="00DF367E" w:rsidRDefault="00255A62" w:rsidP="00255A62">
      <w:pPr>
        <w:pStyle w:val="Heading2"/>
      </w:pPr>
      <w:r>
        <w:t>Algorithm</w:t>
      </w:r>
    </w:p>
    <w:p w14:paraId="7B56D92B" w14:textId="47BC6F0B" w:rsidR="00744407" w:rsidRDefault="00744407" w:rsidP="00744407"/>
    <w:p w14:paraId="22FCD2C3" w14:textId="12968AB2" w:rsidR="005A2C3C" w:rsidRDefault="005A2C3C" w:rsidP="00744407">
      <w:r>
        <w:rPr>
          <w:noProof/>
        </w:rPr>
        <w:lastRenderedPageBreak/>
        <w:drawing>
          <wp:inline distT="0" distB="0" distL="0" distR="0" wp14:anchorId="34538D9B" wp14:editId="1E7EC18C">
            <wp:extent cx="5731510" cy="28905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90520"/>
                    </a:xfrm>
                    <a:prstGeom prst="rect">
                      <a:avLst/>
                    </a:prstGeom>
                  </pic:spPr>
                </pic:pic>
              </a:graphicData>
            </a:graphic>
          </wp:inline>
        </w:drawing>
      </w:r>
    </w:p>
    <w:p w14:paraId="596926D6" w14:textId="0AA94B5A" w:rsidR="00744407" w:rsidRPr="00744407" w:rsidRDefault="00744407" w:rsidP="00744407">
      <w:r>
        <w:rPr>
          <w:noProof/>
        </w:rPr>
        <w:drawing>
          <wp:inline distT="0" distB="0" distL="0" distR="0" wp14:anchorId="1BBC6E6D" wp14:editId="6F1D5BED">
            <wp:extent cx="5731510" cy="17773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77365"/>
                    </a:xfrm>
                    <a:prstGeom prst="rect">
                      <a:avLst/>
                    </a:prstGeom>
                  </pic:spPr>
                </pic:pic>
              </a:graphicData>
            </a:graphic>
          </wp:inline>
        </w:drawing>
      </w:r>
    </w:p>
    <w:p w14:paraId="09B17916" w14:textId="51A328A5" w:rsidR="00FF423B" w:rsidRDefault="00FF423B" w:rsidP="00FF423B"/>
    <w:p w14:paraId="50A2E1E7" w14:textId="3CEDEF37" w:rsidR="003007E9" w:rsidRDefault="0051766C" w:rsidP="00FF423B">
      <w:r>
        <w:t xml:space="preserve">The algorithm can then be written </w:t>
      </w:r>
      <w:r w:rsidR="00EA0E8E">
        <w:t>as: -</w:t>
      </w:r>
    </w:p>
    <w:p w14:paraId="0EFEE1D5" w14:textId="1D466DFC" w:rsidR="0019226F" w:rsidRDefault="00DB6C0A" w:rsidP="00FF423B">
      <w:r>
        <w:rPr>
          <w:noProof/>
        </w:rPr>
        <w:drawing>
          <wp:inline distT="0" distB="0" distL="0" distR="0" wp14:anchorId="31F6290D" wp14:editId="2442CAD8">
            <wp:extent cx="5731510" cy="2992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2755"/>
                    </a:xfrm>
                    <a:prstGeom prst="rect">
                      <a:avLst/>
                    </a:prstGeom>
                  </pic:spPr>
                </pic:pic>
              </a:graphicData>
            </a:graphic>
          </wp:inline>
        </w:drawing>
      </w:r>
    </w:p>
    <w:p w14:paraId="0B731D4F" w14:textId="004E7E66" w:rsidR="00EA0E8E" w:rsidRDefault="00D90C23" w:rsidP="00FF423B">
      <w:r>
        <w:rPr>
          <w:noProof/>
        </w:rPr>
        <w:lastRenderedPageBreak/>
        <w:drawing>
          <wp:inline distT="0" distB="0" distL="0" distR="0" wp14:anchorId="5D80419C" wp14:editId="46034AEE">
            <wp:extent cx="5731510" cy="38042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04285"/>
                    </a:xfrm>
                    <a:prstGeom prst="rect">
                      <a:avLst/>
                    </a:prstGeom>
                  </pic:spPr>
                </pic:pic>
              </a:graphicData>
            </a:graphic>
          </wp:inline>
        </w:drawing>
      </w:r>
    </w:p>
    <w:p w14:paraId="5E53AF59" w14:textId="43BF3F1A" w:rsidR="00840C99" w:rsidRDefault="00B93EF2" w:rsidP="00914408">
      <w:pPr>
        <w:pStyle w:val="Heading1"/>
        <w:jc w:val="center"/>
      </w:pPr>
      <w:r>
        <w:t>Building an Anomaly Detection System</w:t>
      </w:r>
    </w:p>
    <w:p w14:paraId="1AE4A1D6" w14:textId="4E6C3D26" w:rsidR="001052E8" w:rsidRDefault="001052E8" w:rsidP="001052E8"/>
    <w:p w14:paraId="2972B073" w14:textId="0628A62F" w:rsidR="00CE3022" w:rsidRDefault="00CE3022" w:rsidP="00CE3022">
      <w:pPr>
        <w:pStyle w:val="Heading2"/>
      </w:pPr>
      <w:r>
        <w:t>Developing and evaluating an Anomaly Detection System</w:t>
      </w:r>
    </w:p>
    <w:p w14:paraId="647D3330" w14:textId="002D84A1" w:rsidR="00E3516F" w:rsidRDefault="00E3516F" w:rsidP="00963E45">
      <w:pPr>
        <w:pStyle w:val="NoSpacing"/>
      </w:pPr>
      <w:r>
        <w:t xml:space="preserve">To evaluate our learning algorithm, we take some </w:t>
      </w:r>
      <w:r w:rsidR="008142E6">
        <w:t>labelled</w:t>
      </w:r>
      <w:r>
        <w:t xml:space="preserve"> data, categorized into anomalous and non-anomalous examples (y = 0 if normal, y = 1 if anomalous).</w:t>
      </w:r>
    </w:p>
    <w:p w14:paraId="3221A83B" w14:textId="77777777" w:rsidR="00E3516F" w:rsidRDefault="00E3516F" w:rsidP="00963E45">
      <w:pPr>
        <w:pStyle w:val="NoSpacing"/>
      </w:pPr>
      <w:r>
        <w:t>Among that data, take a large proportion of </w:t>
      </w:r>
      <w:r>
        <w:rPr>
          <w:rStyle w:val="Strong"/>
          <w:rFonts w:ascii="Arial" w:hAnsi="Arial" w:cs="Arial"/>
          <w:color w:val="373A3C"/>
          <w:sz w:val="21"/>
          <w:szCs w:val="21"/>
        </w:rPr>
        <w:t>good</w:t>
      </w:r>
      <w:r>
        <w:t>, non-anomalous data for the training set on which to train p(x).</w:t>
      </w:r>
    </w:p>
    <w:p w14:paraId="503FB992" w14:textId="77777777" w:rsidR="00E3516F" w:rsidRDefault="00E3516F" w:rsidP="00963E45">
      <w:pPr>
        <w:pStyle w:val="NoSpacing"/>
      </w:pPr>
      <w:r>
        <w:t>Then, take a smaller proportion of mixed anomalous and non-anomalous examples (you will usually have many more non-anomalous examples) for your cross-validation and test sets.</w:t>
      </w:r>
    </w:p>
    <w:p w14:paraId="37BF0396" w14:textId="77777777" w:rsidR="00E3516F" w:rsidRDefault="00E3516F" w:rsidP="00963E45">
      <w:pPr>
        <w:pStyle w:val="NoSpacing"/>
      </w:pPr>
      <w:r>
        <w:t>For example, we may have a set where 0.2% of the data is anomalous. We take 60% of those examples, all of which are good (y=0) for the training set. We then take 20% of the examples for the cross-validation set (with 0.1% of the anomalous examples) and another 20% from the test set (with another 0.1% of the anomalous).</w:t>
      </w:r>
    </w:p>
    <w:p w14:paraId="35F95A66" w14:textId="77777777" w:rsidR="00E3516F" w:rsidRDefault="00E3516F" w:rsidP="00963E45">
      <w:pPr>
        <w:pStyle w:val="NoSpacing"/>
      </w:pPr>
      <w:r>
        <w:t>In other words, we split the data 60/20/20 training/CV/test and then split the anomalous examples 50/50 between the CV and test sets.</w:t>
      </w:r>
    </w:p>
    <w:p w14:paraId="607C183D" w14:textId="51F77B55" w:rsidR="00F034E2" w:rsidRDefault="00AA1CD4" w:rsidP="00F034E2">
      <w:r>
        <w:t xml:space="preserve"> </w:t>
      </w:r>
    </w:p>
    <w:p w14:paraId="1E433DB4" w14:textId="4E33B7E9" w:rsidR="00AA1CD4" w:rsidRDefault="00AA1CD4" w:rsidP="00F034E2">
      <w:r w:rsidRPr="000B514A">
        <w:rPr>
          <w:b/>
          <w:bCs/>
        </w:rPr>
        <w:t>Algorithm evaluation</w:t>
      </w:r>
      <w:r>
        <w:t>: -</w:t>
      </w:r>
    </w:p>
    <w:p w14:paraId="31235464" w14:textId="3EAEB1A8" w:rsidR="000B514A" w:rsidRDefault="00910D68" w:rsidP="00F034E2">
      <w:pPr>
        <w:rPr>
          <w:rFonts w:cstheme="minorHAnsi"/>
        </w:rPr>
      </w:pPr>
      <w:r w:rsidRPr="00683EA5">
        <w:rPr>
          <w:rFonts w:cstheme="minorHAnsi"/>
          <w:noProof/>
        </w:rPr>
        <w:lastRenderedPageBreak/>
        <w:drawing>
          <wp:inline distT="0" distB="0" distL="0" distR="0" wp14:anchorId="5F6A8027" wp14:editId="0508AD59">
            <wp:extent cx="5731510" cy="38119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11905"/>
                    </a:xfrm>
                    <a:prstGeom prst="rect">
                      <a:avLst/>
                    </a:prstGeom>
                  </pic:spPr>
                </pic:pic>
              </a:graphicData>
            </a:graphic>
          </wp:inline>
        </w:drawing>
      </w:r>
    </w:p>
    <w:p w14:paraId="4EE2519F" w14:textId="77777777" w:rsidR="008B79AA" w:rsidRPr="00683EA5" w:rsidRDefault="008B79AA" w:rsidP="00F034E2">
      <w:pPr>
        <w:rPr>
          <w:rFonts w:cstheme="minorHAnsi"/>
        </w:rPr>
      </w:pPr>
    </w:p>
    <w:p w14:paraId="265549B8" w14:textId="742177D4" w:rsidR="00A22CB5" w:rsidRDefault="006266CA" w:rsidP="006266CA">
      <w:pPr>
        <w:pStyle w:val="Heading2"/>
        <w:rPr>
          <w:rFonts w:asciiTheme="minorHAnsi" w:hAnsiTheme="minorHAnsi" w:cstheme="minorHAnsi"/>
        </w:rPr>
      </w:pPr>
      <w:r w:rsidRPr="00683EA5">
        <w:rPr>
          <w:rFonts w:asciiTheme="minorHAnsi" w:hAnsiTheme="minorHAnsi" w:cstheme="minorHAnsi"/>
        </w:rPr>
        <w:t>Anomaly Detection vs. Supervised Learning</w:t>
      </w:r>
    </w:p>
    <w:p w14:paraId="42FF00AB" w14:textId="77777777" w:rsidR="00683EA5" w:rsidRPr="00683EA5" w:rsidRDefault="00683EA5" w:rsidP="00683EA5"/>
    <w:p w14:paraId="04DE34AB" w14:textId="54D189DD" w:rsidR="00F9235F" w:rsidRDefault="00F9235F" w:rsidP="00920878">
      <w:pPr>
        <w:pStyle w:val="NoSpacing"/>
        <w:rPr>
          <w:lang w:eastAsia="en-IN"/>
        </w:rPr>
      </w:pPr>
      <w:r w:rsidRPr="00F9235F">
        <w:rPr>
          <w:lang w:eastAsia="en-IN"/>
        </w:rPr>
        <w:t>When do we use anomaly detection and when do we use supervised learning?</w:t>
      </w:r>
    </w:p>
    <w:p w14:paraId="05A2BE2D" w14:textId="77777777" w:rsidR="00920878" w:rsidRPr="00F9235F" w:rsidRDefault="00920878" w:rsidP="00920878">
      <w:pPr>
        <w:pStyle w:val="NoSpacing"/>
        <w:rPr>
          <w:lang w:eastAsia="en-IN"/>
        </w:rPr>
      </w:pPr>
    </w:p>
    <w:p w14:paraId="2AF57578" w14:textId="25A85011" w:rsidR="00920878" w:rsidRPr="00F9235F" w:rsidRDefault="00F9235F" w:rsidP="00920878">
      <w:pPr>
        <w:pStyle w:val="NoSpacing"/>
        <w:rPr>
          <w:lang w:eastAsia="en-IN"/>
        </w:rPr>
      </w:pPr>
      <w:r w:rsidRPr="00F9235F">
        <w:rPr>
          <w:lang w:eastAsia="en-IN"/>
        </w:rPr>
        <w:t>Use anomaly detection when...</w:t>
      </w:r>
    </w:p>
    <w:p w14:paraId="51205291" w14:textId="77777777" w:rsidR="00F9235F" w:rsidRPr="00F9235F" w:rsidRDefault="00F9235F" w:rsidP="00920878">
      <w:pPr>
        <w:pStyle w:val="NoSpacing"/>
        <w:numPr>
          <w:ilvl w:val="0"/>
          <w:numId w:val="3"/>
        </w:numPr>
        <w:rPr>
          <w:lang w:eastAsia="en-IN"/>
        </w:rPr>
      </w:pPr>
      <w:r w:rsidRPr="00F9235F">
        <w:rPr>
          <w:lang w:eastAsia="en-IN"/>
        </w:rPr>
        <w:t xml:space="preserve">We have a very small number of positive examples (y=1 ... 0-20 examples </w:t>
      </w:r>
      <w:proofErr w:type="gramStart"/>
      <w:r w:rsidRPr="00F9235F">
        <w:rPr>
          <w:lang w:eastAsia="en-IN"/>
        </w:rPr>
        <w:t>is</w:t>
      </w:r>
      <w:proofErr w:type="gramEnd"/>
      <w:r w:rsidRPr="00F9235F">
        <w:rPr>
          <w:lang w:eastAsia="en-IN"/>
        </w:rPr>
        <w:t xml:space="preserve"> common) and a large number of negative (y=0) examples.</w:t>
      </w:r>
    </w:p>
    <w:p w14:paraId="600C658E" w14:textId="77777777" w:rsidR="00F9235F" w:rsidRPr="00F9235F" w:rsidRDefault="00F9235F" w:rsidP="00920878">
      <w:pPr>
        <w:pStyle w:val="NoSpacing"/>
        <w:numPr>
          <w:ilvl w:val="0"/>
          <w:numId w:val="3"/>
        </w:numPr>
        <w:rPr>
          <w:lang w:eastAsia="en-IN"/>
        </w:rPr>
      </w:pPr>
      <w:r w:rsidRPr="00F9235F">
        <w:rPr>
          <w:lang w:eastAsia="en-IN"/>
        </w:rPr>
        <w:t>We have many different "types" of anomalies and it is hard for any algorithm to learn from positive examples what the anomalies look like; future anomalies may look nothing like any of the anomalous examples we've seen so far.</w:t>
      </w:r>
    </w:p>
    <w:p w14:paraId="1D4A9BB3" w14:textId="77777777" w:rsidR="00920878" w:rsidRDefault="00920878" w:rsidP="00920878">
      <w:pPr>
        <w:pStyle w:val="NoSpacing"/>
        <w:rPr>
          <w:lang w:eastAsia="en-IN"/>
        </w:rPr>
      </w:pPr>
    </w:p>
    <w:p w14:paraId="56A0F378" w14:textId="3E2B46DF" w:rsidR="00F9235F" w:rsidRPr="00F9235F" w:rsidRDefault="00F9235F" w:rsidP="00920878">
      <w:pPr>
        <w:pStyle w:val="NoSpacing"/>
        <w:rPr>
          <w:lang w:eastAsia="en-IN"/>
        </w:rPr>
      </w:pPr>
      <w:r w:rsidRPr="00F9235F">
        <w:rPr>
          <w:lang w:eastAsia="en-IN"/>
        </w:rPr>
        <w:t>Use supervised learning when...</w:t>
      </w:r>
    </w:p>
    <w:p w14:paraId="77A9183C" w14:textId="77777777" w:rsidR="00F9235F" w:rsidRPr="00F9235F" w:rsidRDefault="00F9235F" w:rsidP="00920878">
      <w:pPr>
        <w:pStyle w:val="NoSpacing"/>
        <w:numPr>
          <w:ilvl w:val="0"/>
          <w:numId w:val="4"/>
        </w:numPr>
        <w:rPr>
          <w:lang w:eastAsia="en-IN"/>
        </w:rPr>
      </w:pPr>
      <w:r w:rsidRPr="00F9235F">
        <w:rPr>
          <w:lang w:eastAsia="en-IN"/>
        </w:rPr>
        <w:t xml:space="preserve">We have </w:t>
      </w:r>
      <w:proofErr w:type="gramStart"/>
      <w:r w:rsidRPr="00F9235F">
        <w:rPr>
          <w:lang w:eastAsia="en-IN"/>
        </w:rPr>
        <w:t>a large number of</w:t>
      </w:r>
      <w:proofErr w:type="gramEnd"/>
      <w:r w:rsidRPr="00F9235F">
        <w:rPr>
          <w:lang w:eastAsia="en-IN"/>
        </w:rPr>
        <w:t xml:space="preserve"> both positive and negative examples. In other words, the training set is more evenly divided into classes.</w:t>
      </w:r>
    </w:p>
    <w:p w14:paraId="2D13A73D" w14:textId="77777777" w:rsidR="00F9235F" w:rsidRPr="00F9235F" w:rsidRDefault="00F9235F" w:rsidP="00920878">
      <w:pPr>
        <w:pStyle w:val="NoSpacing"/>
        <w:numPr>
          <w:ilvl w:val="0"/>
          <w:numId w:val="4"/>
        </w:numPr>
        <w:rPr>
          <w:lang w:eastAsia="en-IN"/>
        </w:rPr>
      </w:pPr>
      <w:r w:rsidRPr="00F9235F">
        <w:rPr>
          <w:lang w:eastAsia="en-IN"/>
        </w:rPr>
        <w:t xml:space="preserve">We have enough positive examples for the algorithm to get a sense of what new positives examples look like. The future positive examples are likely </w:t>
      </w:r>
      <w:proofErr w:type="gramStart"/>
      <w:r w:rsidRPr="00F9235F">
        <w:rPr>
          <w:lang w:eastAsia="en-IN"/>
        </w:rPr>
        <w:t>similar to</w:t>
      </w:r>
      <w:proofErr w:type="gramEnd"/>
      <w:r w:rsidRPr="00F9235F">
        <w:rPr>
          <w:lang w:eastAsia="en-IN"/>
        </w:rPr>
        <w:t xml:space="preserve"> the ones in the training set.</w:t>
      </w:r>
    </w:p>
    <w:p w14:paraId="7D9A0785" w14:textId="77777777" w:rsidR="00F034E2" w:rsidRPr="00F034E2" w:rsidRDefault="00F034E2" w:rsidP="00F034E2"/>
    <w:p w14:paraId="39A3EE53" w14:textId="2CCF0443" w:rsidR="003007E9" w:rsidRDefault="00E2132E" w:rsidP="00E2132E">
      <w:pPr>
        <w:pStyle w:val="Heading2"/>
        <w:rPr>
          <w:rFonts w:asciiTheme="minorHAnsi" w:hAnsiTheme="minorHAnsi" w:cstheme="minorHAnsi"/>
        </w:rPr>
      </w:pPr>
      <w:r w:rsidRPr="00EB2B45">
        <w:rPr>
          <w:rFonts w:asciiTheme="minorHAnsi" w:hAnsiTheme="minorHAnsi" w:cstheme="minorHAnsi"/>
        </w:rPr>
        <w:t>Choosing what features to use</w:t>
      </w:r>
    </w:p>
    <w:p w14:paraId="1CE355B5" w14:textId="585BD2A6" w:rsidR="00EB2B45" w:rsidRDefault="00EB2B45" w:rsidP="00EB2B45"/>
    <w:p w14:paraId="7C8E3266" w14:textId="77777777" w:rsidR="000D212A" w:rsidRPr="000D212A" w:rsidRDefault="000D212A" w:rsidP="000D212A">
      <w:pPr>
        <w:pStyle w:val="NoSpacing"/>
        <w:rPr>
          <w:lang w:eastAsia="en-IN"/>
        </w:rPr>
      </w:pPr>
      <w:r w:rsidRPr="000D212A">
        <w:rPr>
          <w:lang w:eastAsia="en-IN"/>
        </w:rPr>
        <w:t>The features will greatly affect how well your anomaly detection algorithm works.</w:t>
      </w:r>
    </w:p>
    <w:p w14:paraId="76306A56" w14:textId="6FB3CB37" w:rsidR="000D212A" w:rsidRDefault="000D212A" w:rsidP="000D212A">
      <w:pPr>
        <w:pStyle w:val="NoSpacing"/>
        <w:rPr>
          <w:lang w:eastAsia="en-IN"/>
        </w:rPr>
      </w:pPr>
      <w:r w:rsidRPr="000D212A">
        <w:rPr>
          <w:lang w:eastAsia="en-IN"/>
        </w:rPr>
        <w:t>We can check that our features are </w:t>
      </w:r>
      <w:r w:rsidRPr="000D212A">
        <w:rPr>
          <w:b/>
          <w:bCs/>
          <w:lang w:eastAsia="en-IN"/>
        </w:rPr>
        <w:t>gaussian</w:t>
      </w:r>
      <w:r w:rsidRPr="000D212A">
        <w:rPr>
          <w:lang w:eastAsia="en-IN"/>
        </w:rPr>
        <w:t> by plotting a histogram of our data and checking for the bell-shaped curve.</w:t>
      </w:r>
    </w:p>
    <w:p w14:paraId="5F8802E0" w14:textId="77777777" w:rsidR="00C124B5" w:rsidRPr="000D212A" w:rsidRDefault="00C124B5" w:rsidP="000D212A">
      <w:pPr>
        <w:pStyle w:val="NoSpacing"/>
        <w:rPr>
          <w:lang w:eastAsia="en-IN"/>
        </w:rPr>
      </w:pPr>
    </w:p>
    <w:p w14:paraId="3A6C6C0A" w14:textId="77777777" w:rsidR="000D212A" w:rsidRPr="000D212A" w:rsidRDefault="000D212A" w:rsidP="000D212A">
      <w:pPr>
        <w:pStyle w:val="NoSpacing"/>
        <w:rPr>
          <w:lang w:eastAsia="en-IN"/>
        </w:rPr>
      </w:pPr>
      <w:r w:rsidRPr="000D212A">
        <w:rPr>
          <w:lang w:eastAsia="en-IN"/>
        </w:rPr>
        <w:lastRenderedPageBreak/>
        <w:t>Some </w:t>
      </w:r>
      <w:r w:rsidRPr="000D212A">
        <w:rPr>
          <w:b/>
          <w:bCs/>
          <w:lang w:eastAsia="en-IN"/>
        </w:rPr>
        <w:t>transforms</w:t>
      </w:r>
      <w:r w:rsidRPr="000D212A">
        <w:rPr>
          <w:lang w:eastAsia="en-IN"/>
        </w:rPr>
        <w:t> we can try on an example feature x that does not have the bell-shaped curve are:</w:t>
      </w:r>
    </w:p>
    <w:p w14:paraId="6C798CC7" w14:textId="77777777" w:rsidR="000D212A" w:rsidRPr="000D212A" w:rsidRDefault="000D212A" w:rsidP="004C75A8">
      <w:pPr>
        <w:pStyle w:val="NoSpacing"/>
        <w:numPr>
          <w:ilvl w:val="0"/>
          <w:numId w:val="6"/>
        </w:numPr>
        <w:rPr>
          <w:lang w:eastAsia="en-IN"/>
        </w:rPr>
      </w:pPr>
      <w:r w:rsidRPr="000D212A">
        <w:rPr>
          <w:lang w:eastAsia="en-IN"/>
        </w:rPr>
        <w:t>log(x)</w:t>
      </w:r>
    </w:p>
    <w:p w14:paraId="0E1AA3A2" w14:textId="77777777" w:rsidR="000D212A" w:rsidRPr="000D212A" w:rsidRDefault="000D212A" w:rsidP="004C75A8">
      <w:pPr>
        <w:pStyle w:val="NoSpacing"/>
        <w:numPr>
          <w:ilvl w:val="0"/>
          <w:numId w:val="6"/>
        </w:numPr>
        <w:rPr>
          <w:lang w:eastAsia="en-IN"/>
        </w:rPr>
      </w:pPr>
      <w:r w:rsidRPr="000D212A">
        <w:rPr>
          <w:lang w:eastAsia="en-IN"/>
        </w:rPr>
        <w:t>log(x+1)</w:t>
      </w:r>
    </w:p>
    <w:p w14:paraId="2F0442B6" w14:textId="77777777" w:rsidR="000D212A" w:rsidRPr="000D212A" w:rsidRDefault="000D212A" w:rsidP="004C75A8">
      <w:pPr>
        <w:pStyle w:val="NoSpacing"/>
        <w:numPr>
          <w:ilvl w:val="0"/>
          <w:numId w:val="6"/>
        </w:numPr>
        <w:rPr>
          <w:lang w:eastAsia="en-IN"/>
        </w:rPr>
      </w:pPr>
      <w:r w:rsidRPr="000D212A">
        <w:rPr>
          <w:lang w:eastAsia="en-IN"/>
        </w:rPr>
        <w:t>log(</w:t>
      </w:r>
      <w:proofErr w:type="spellStart"/>
      <w:r w:rsidRPr="000D212A">
        <w:rPr>
          <w:lang w:eastAsia="en-IN"/>
        </w:rPr>
        <w:t>x+c</w:t>
      </w:r>
      <w:proofErr w:type="spellEnd"/>
      <w:r w:rsidRPr="000D212A">
        <w:rPr>
          <w:lang w:eastAsia="en-IN"/>
        </w:rPr>
        <w:t>) for some constant</w:t>
      </w:r>
    </w:p>
    <w:p w14:paraId="5180172F" w14:textId="71802A6B" w:rsidR="000D212A" w:rsidRPr="000D212A" w:rsidRDefault="000D212A" w:rsidP="004C75A8">
      <w:pPr>
        <w:pStyle w:val="NoSpacing"/>
        <w:numPr>
          <w:ilvl w:val="0"/>
          <w:numId w:val="6"/>
        </w:numPr>
        <w:rPr>
          <w:lang w:eastAsia="en-IN"/>
        </w:rPr>
      </w:pPr>
      <w:r w:rsidRPr="000D212A">
        <w:rPr>
          <w:rFonts w:ascii="Times New Roman" w:hAnsi="Times New Roman" w:cs="Times New Roman"/>
          <w:sz w:val="25"/>
          <w:szCs w:val="25"/>
          <w:bdr w:val="none" w:sz="0" w:space="0" w:color="auto" w:frame="1"/>
          <w:lang w:eastAsia="en-IN"/>
        </w:rPr>
        <w:t>sqrt{x}</w:t>
      </w:r>
      <w:r w:rsidRPr="000D212A">
        <w:rPr>
          <w:rFonts w:ascii="Times New Roman" w:hAnsi="Times New Roman" w:cs="Times New Roman"/>
          <w:sz w:val="2"/>
          <w:szCs w:val="2"/>
          <w:lang w:eastAsia="en-IN"/>
        </w:rPr>
        <w:t>​</w:t>
      </w:r>
    </w:p>
    <w:p w14:paraId="3A064276" w14:textId="101833C1" w:rsidR="000D212A" w:rsidRPr="000D212A" w:rsidRDefault="000D212A" w:rsidP="004C75A8">
      <w:pPr>
        <w:pStyle w:val="NoSpacing"/>
        <w:numPr>
          <w:ilvl w:val="0"/>
          <w:numId w:val="6"/>
        </w:numPr>
        <w:rPr>
          <w:lang w:eastAsia="en-IN"/>
        </w:rPr>
      </w:pPr>
      <w:r w:rsidRPr="000D212A">
        <w:rPr>
          <w:rFonts w:ascii="Times New Roman" w:hAnsi="Times New Roman" w:cs="Times New Roman"/>
          <w:sz w:val="25"/>
          <w:szCs w:val="25"/>
          <w:bdr w:val="none" w:sz="0" w:space="0" w:color="auto" w:frame="1"/>
          <w:lang w:eastAsia="en-IN"/>
        </w:rPr>
        <w:t>x</w:t>
      </w:r>
      <w:proofErr w:type="gramStart"/>
      <w:r w:rsidRPr="000D212A">
        <w:rPr>
          <w:rFonts w:ascii="Times New Roman" w:hAnsi="Times New Roman" w:cs="Times New Roman"/>
          <w:sz w:val="25"/>
          <w:szCs w:val="25"/>
          <w:bdr w:val="none" w:sz="0" w:space="0" w:color="auto" w:frame="1"/>
          <w:lang w:eastAsia="en-IN"/>
        </w:rPr>
        <w:t>^</w:t>
      </w:r>
      <w:r w:rsidR="00FD15A3">
        <w:rPr>
          <w:rFonts w:ascii="Times New Roman" w:hAnsi="Times New Roman" w:cs="Times New Roman"/>
          <w:sz w:val="25"/>
          <w:szCs w:val="25"/>
          <w:bdr w:val="none" w:sz="0" w:space="0" w:color="auto" w:frame="1"/>
          <w:lang w:eastAsia="en-IN"/>
        </w:rPr>
        <w:t>(</w:t>
      </w:r>
      <w:proofErr w:type="gramEnd"/>
      <w:r w:rsidRPr="000D212A">
        <w:rPr>
          <w:rFonts w:ascii="Times New Roman" w:hAnsi="Times New Roman" w:cs="Times New Roman"/>
          <w:sz w:val="25"/>
          <w:szCs w:val="25"/>
          <w:bdr w:val="none" w:sz="0" w:space="0" w:color="auto" w:frame="1"/>
          <w:lang w:eastAsia="en-IN"/>
        </w:rPr>
        <w:t>1/3</w:t>
      </w:r>
      <w:r w:rsidR="00FD15A3">
        <w:rPr>
          <w:rFonts w:ascii="Times New Roman" w:hAnsi="Times New Roman" w:cs="Times New Roman"/>
          <w:sz w:val="25"/>
          <w:szCs w:val="25"/>
          <w:bdr w:val="none" w:sz="0" w:space="0" w:color="auto" w:frame="1"/>
          <w:lang w:eastAsia="en-IN"/>
        </w:rPr>
        <w:t>)</w:t>
      </w:r>
    </w:p>
    <w:p w14:paraId="1D308149" w14:textId="0E1E59C7" w:rsidR="000D212A" w:rsidRDefault="000D212A" w:rsidP="000D212A">
      <w:pPr>
        <w:pStyle w:val="NoSpacing"/>
        <w:rPr>
          <w:lang w:eastAsia="en-IN"/>
        </w:rPr>
      </w:pPr>
      <w:r w:rsidRPr="000D212A">
        <w:rPr>
          <w:lang w:eastAsia="en-IN"/>
        </w:rPr>
        <w:t>We can play with each of these to try and achieve the gaussian shape in our data.</w:t>
      </w:r>
    </w:p>
    <w:p w14:paraId="3D66D85F" w14:textId="2D878D61" w:rsidR="002F7688" w:rsidRDefault="002F7688" w:rsidP="000D212A">
      <w:pPr>
        <w:pStyle w:val="NoSpacing"/>
        <w:rPr>
          <w:lang w:eastAsia="en-IN"/>
        </w:rPr>
      </w:pPr>
    </w:p>
    <w:p w14:paraId="24F58E25" w14:textId="77777777" w:rsidR="00631DC1" w:rsidRPr="00631DC1" w:rsidRDefault="00631DC1" w:rsidP="000C600B">
      <w:pPr>
        <w:pStyle w:val="NoSpacing"/>
        <w:rPr>
          <w:lang w:eastAsia="en-IN"/>
        </w:rPr>
      </w:pPr>
      <w:r w:rsidRPr="00631DC1">
        <w:rPr>
          <w:lang w:eastAsia="en-IN"/>
        </w:rPr>
        <w:t>There is an </w:t>
      </w:r>
      <w:r w:rsidRPr="00631DC1">
        <w:rPr>
          <w:b/>
          <w:bCs/>
          <w:lang w:eastAsia="en-IN"/>
        </w:rPr>
        <w:t>error analysis procedure</w:t>
      </w:r>
      <w:r w:rsidRPr="00631DC1">
        <w:rPr>
          <w:lang w:eastAsia="en-IN"/>
        </w:rPr>
        <w:t> for anomaly detection that is very similar to the one in supervised learning.</w:t>
      </w:r>
    </w:p>
    <w:p w14:paraId="7B5AEE77" w14:textId="77777777" w:rsidR="00631DC1" w:rsidRPr="00631DC1" w:rsidRDefault="00631DC1" w:rsidP="000C600B">
      <w:pPr>
        <w:pStyle w:val="NoSpacing"/>
        <w:numPr>
          <w:ilvl w:val="0"/>
          <w:numId w:val="7"/>
        </w:numPr>
        <w:rPr>
          <w:lang w:eastAsia="en-IN"/>
        </w:rPr>
      </w:pPr>
      <w:r w:rsidRPr="00631DC1">
        <w:rPr>
          <w:lang w:eastAsia="en-IN"/>
        </w:rPr>
        <w:t>Our goal is for p(x) to be large for normal examples and small for anomalous examples.</w:t>
      </w:r>
    </w:p>
    <w:p w14:paraId="6A7B40F1" w14:textId="77777777" w:rsidR="00631DC1" w:rsidRPr="00631DC1" w:rsidRDefault="00631DC1" w:rsidP="000C600B">
      <w:pPr>
        <w:pStyle w:val="NoSpacing"/>
        <w:numPr>
          <w:ilvl w:val="0"/>
          <w:numId w:val="7"/>
        </w:numPr>
        <w:rPr>
          <w:lang w:eastAsia="en-IN"/>
        </w:rPr>
      </w:pPr>
      <w:r w:rsidRPr="00631DC1">
        <w:rPr>
          <w:lang w:eastAsia="en-IN"/>
        </w:rPr>
        <w:t>One common problem is when p(x) is similar for both types of examples. In this case, you need to examine the anomalous examples that are giving high probability in detail and try to figure out new features that will better distinguish the data.</w:t>
      </w:r>
    </w:p>
    <w:p w14:paraId="1577452E" w14:textId="77777777" w:rsidR="00631DC1" w:rsidRPr="00631DC1" w:rsidRDefault="00631DC1" w:rsidP="000C600B">
      <w:pPr>
        <w:pStyle w:val="NoSpacing"/>
        <w:rPr>
          <w:lang w:eastAsia="en-IN"/>
        </w:rPr>
      </w:pPr>
      <w:r w:rsidRPr="00631DC1">
        <w:rPr>
          <w:lang w:eastAsia="en-IN"/>
        </w:rPr>
        <w:t>In general, choose features that might take on unusually large or small values in the event of an anomaly.</w:t>
      </w:r>
    </w:p>
    <w:p w14:paraId="4447860C" w14:textId="77777777" w:rsidR="002F7688" w:rsidRPr="000D212A" w:rsidRDefault="002F7688" w:rsidP="000D212A">
      <w:pPr>
        <w:pStyle w:val="NoSpacing"/>
        <w:rPr>
          <w:lang w:eastAsia="en-IN"/>
        </w:rPr>
      </w:pPr>
    </w:p>
    <w:p w14:paraId="55AD1899" w14:textId="6670ED9A" w:rsidR="00EB2B45" w:rsidRDefault="00240363" w:rsidP="00240363">
      <w:pPr>
        <w:pStyle w:val="Heading1"/>
        <w:jc w:val="center"/>
      </w:pPr>
      <w:r>
        <w:t>Multivariate Gaussian Distribution</w:t>
      </w:r>
    </w:p>
    <w:p w14:paraId="15581938" w14:textId="6FCC3EE0" w:rsidR="00E96661" w:rsidRDefault="00E96661" w:rsidP="00E96661"/>
    <w:p w14:paraId="099506CC" w14:textId="48E1D1B8" w:rsidR="00E96661" w:rsidRDefault="00E96661" w:rsidP="00E96661">
      <w:pPr>
        <w:pStyle w:val="Heading2"/>
      </w:pPr>
      <w:r>
        <w:t>Multivariate gaussian distribution</w:t>
      </w:r>
    </w:p>
    <w:p w14:paraId="1A3749BA" w14:textId="56141BCB" w:rsidR="001D3D85" w:rsidRDefault="001D3D85" w:rsidP="001D3D85"/>
    <w:p w14:paraId="5C7B0F90" w14:textId="3064DF0C" w:rsidR="001D3D85" w:rsidRDefault="00333D71" w:rsidP="001D3D85">
      <w:r>
        <w:rPr>
          <w:noProof/>
        </w:rPr>
        <w:drawing>
          <wp:inline distT="0" distB="0" distL="0" distR="0" wp14:anchorId="4A0BCC2E" wp14:editId="1B69D770">
            <wp:extent cx="5731510" cy="14611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61135"/>
                    </a:xfrm>
                    <a:prstGeom prst="rect">
                      <a:avLst/>
                    </a:prstGeom>
                  </pic:spPr>
                </pic:pic>
              </a:graphicData>
            </a:graphic>
          </wp:inline>
        </w:drawing>
      </w:r>
    </w:p>
    <w:p w14:paraId="28CD9EDC" w14:textId="7D6E3CA8" w:rsidR="000B3090" w:rsidRDefault="001439C9" w:rsidP="001D3D85">
      <w:r>
        <w:rPr>
          <w:noProof/>
        </w:rPr>
        <w:drawing>
          <wp:inline distT="0" distB="0" distL="0" distR="0" wp14:anchorId="3111BB43" wp14:editId="3AF11E3B">
            <wp:extent cx="5731510" cy="17259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25930"/>
                    </a:xfrm>
                    <a:prstGeom prst="rect">
                      <a:avLst/>
                    </a:prstGeom>
                  </pic:spPr>
                </pic:pic>
              </a:graphicData>
            </a:graphic>
          </wp:inline>
        </w:drawing>
      </w:r>
    </w:p>
    <w:p w14:paraId="0919FE08" w14:textId="343996F8" w:rsidR="00446D6B" w:rsidRDefault="00766904" w:rsidP="001D3D85">
      <w:r>
        <w:rPr>
          <w:noProof/>
        </w:rPr>
        <w:lastRenderedPageBreak/>
        <w:drawing>
          <wp:inline distT="0" distB="0" distL="0" distR="0" wp14:anchorId="42678CFE" wp14:editId="2C96E771">
            <wp:extent cx="5731510" cy="27984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8445"/>
                    </a:xfrm>
                    <a:prstGeom prst="rect">
                      <a:avLst/>
                    </a:prstGeom>
                  </pic:spPr>
                </pic:pic>
              </a:graphicData>
            </a:graphic>
          </wp:inline>
        </w:drawing>
      </w:r>
    </w:p>
    <w:p w14:paraId="2061756C" w14:textId="1C34959F" w:rsidR="00766904" w:rsidRDefault="00766904" w:rsidP="001D3D85">
      <w:r>
        <w:rPr>
          <w:noProof/>
        </w:rPr>
        <w:drawing>
          <wp:inline distT="0" distB="0" distL="0" distR="0" wp14:anchorId="1A7522FF" wp14:editId="410FF4F1">
            <wp:extent cx="5731510" cy="30200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0060"/>
                    </a:xfrm>
                    <a:prstGeom prst="rect">
                      <a:avLst/>
                    </a:prstGeom>
                  </pic:spPr>
                </pic:pic>
              </a:graphicData>
            </a:graphic>
          </wp:inline>
        </w:drawing>
      </w:r>
    </w:p>
    <w:p w14:paraId="285CC6F6" w14:textId="5CC9B56C" w:rsidR="00766904" w:rsidRDefault="00766904" w:rsidP="001D3D85">
      <w:r>
        <w:rPr>
          <w:noProof/>
        </w:rPr>
        <w:lastRenderedPageBreak/>
        <w:drawing>
          <wp:inline distT="0" distB="0" distL="0" distR="0" wp14:anchorId="7BAC50FC" wp14:editId="2EEE5709">
            <wp:extent cx="5731510" cy="29406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40685"/>
                    </a:xfrm>
                    <a:prstGeom prst="rect">
                      <a:avLst/>
                    </a:prstGeom>
                  </pic:spPr>
                </pic:pic>
              </a:graphicData>
            </a:graphic>
          </wp:inline>
        </w:drawing>
      </w:r>
    </w:p>
    <w:p w14:paraId="4141DEC1" w14:textId="37149D78" w:rsidR="00132255" w:rsidRDefault="00132255" w:rsidP="001D3D85">
      <w:r>
        <w:rPr>
          <w:noProof/>
        </w:rPr>
        <w:drawing>
          <wp:inline distT="0" distB="0" distL="0" distR="0" wp14:anchorId="59F5719B" wp14:editId="19CA2682">
            <wp:extent cx="5731510" cy="28149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4955"/>
                    </a:xfrm>
                    <a:prstGeom prst="rect">
                      <a:avLst/>
                    </a:prstGeom>
                  </pic:spPr>
                </pic:pic>
              </a:graphicData>
            </a:graphic>
          </wp:inline>
        </w:drawing>
      </w:r>
    </w:p>
    <w:p w14:paraId="2CE9C52F" w14:textId="410C524C" w:rsidR="003D5975" w:rsidRDefault="003D5975" w:rsidP="001D3D85"/>
    <w:p w14:paraId="10BDFD09" w14:textId="02B330F2" w:rsidR="008C1765" w:rsidRDefault="000D1702" w:rsidP="000D1702">
      <w:pPr>
        <w:pStyle w:val="Heading2"/>
      </w:pPr>
      <w:r>
        <w:t>Anomaly detection using multivariate gaussian distribution</w:t>
      </w:r>
    </w:p>
    <w:p w14:paraId="2F69569B" w14:textId="6EE29FA8" w:rsidR="00FD5019" w:rsidRDefault="00FD5019" w:rsidP="00FD5019"/>
    <w:p w14:paraId="03032627" w14:textId="226BAFC7" w:rsidR="00703037" w:rsidRDefault="00703037" w:rsidP="009709AD">
      <w:pPr>
        <w:pStyle w:val="NoSpacing"/>
        <w:rPr>
          <w:lang w:eastAsia="en-IN"/>
        </w:rPr>
      </w:pPr>
      <w:r w:rsidRPr="00703037">
        <w:rPr>
          <w:lang w:eastAsia="en-IN"/>
        </w:rPr>
        <w:t>When doing anomaly detection with multivariate gaussian distribution, we compute μ and Σ normally. We then compute p(x) using the new formula in the previous section and flag an anomaly if p(x) &lt; ϵ.</w:t>
      </w:r>
    </w:p>
    <w:p w14:paraId="18432BA7" w14:textId="63EE6EA5" w:rsidR="003D06A5" w:rsidRDefault="003D06A5" w:rsidP="009709AD">
      <w:pPr>
        <w:pStyle w:val="NoSpacing"/>
        <w:rPr>
          <w:lang w:eastAsia="en-IN"/>
        </w:rPr>
      </w:pPr>
    </w:p>
    <w:p w14:paraId="4D17ACFF" w14:textId="1F2F1030" w:rsidR="003D06A5" w:rsidRPr="00703037" w:rsidRDefault="003D06A5" w:rsidP="009709AD">
      <w:pPr>
        <w:pStyle w:val="NoSpacing"/>
        <w:rPr>
          <w:lang w:eastAsia="en-IN"/>
        </w:rPr>
      </w:pPr>
      <w:r>
        <w:rPr>
          <w:noProof/>
        </w:rPr>
        <w:lastRenderedPageBreak/>
        <w:drawing>
          <wp:inline distT="0" distB="0" distL="0" distR="0" wp14:anchorId="6B8CC2C6" wp14:editId="45C034E4">
            <wp:extent cx="5731510" cy="32073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07385"/>
                    </a:xfrm>
                    <a:prstGeom prst="rect">
                      <a:avLst/>
                    </a:prstGeom>
                  </pic:spPr>
                </pic:pic>
              </a:graphicData>
            </a:graphic>
          </wp:inline>
        </w:drawing>
      </w:r>
    </w:p>
    <w:p w14:paraId="000FA179" w14:textId="77777777" w:rsidR="009709AD" w:rsidRDefault="009709AD" w:rsidP="009709AD">
      <w:pPr>
        <w:pStyle w:val="NoSpacing"/>
        <w:rPr>
          <w:lang w:eastAsia="en-IN"/>
        </w:rPr>
      </w:pPr>
    </w:p>
    <w:p w14:paraId="2ADB6137" w14:textId="5F489F2E" w:rsidR="00703037" w:rsidRPr="00703037" w:rsidRDefault="00703037" w:rsidP="00E423F0">
      <w:pPr>
        <w:pStyle w:val="NoSpacing"/>
        <w:numPr>
          <w:ilvl w:val="0"/>
          <w:numId w:val="8"/>
        </w:numPr>
        <w:rPr>
          <w:lang w:eastAsia="en-IN"/>
        </w:rPr>
      </w:pPr>
      <w:r w:rsidRPr="00703037">
        <w:rPr>
          <w:lang w:eastAsia="en-IN"/>
        </w:rPr>
        <w:t>The original model for p(x) corresponds to a multivariate Gaussian where the contours of </w:t>
      </w:r>
      <w:r w:rsidRPr="00703037">
        <w:rPr>
          <w:rFonts w:ascii="KaTeX_Math" w:hAnsi="KaTeX_Math" w:cs="Times New Roman"/>
          <w:i/>
          <w:iCs/>
          <w:sz w:val="25"/>
          <w:szCs w:val="25"/>
          <w:lang w:eastAsia="en-IN"/>
        </w:rPr>
        <w:t>p</w:t>
      </w:r>
      <w:r w:rsidRPr="00703037">
        <w:rPr>
          <w:rFonts w:ascii="Times New Roman" w:hAnsi="Times New Roman" w:cs="Times New Roman"/>
          <w:sz w:val="25"/>
          <w:szCs w:val="25"/>
          <w:lang w:eastAsia="en-IN"/>
        </w:rPr>
        <w:t>(</w:t>
      </w:r>
      <w:proofErr w:type="spellStart"/>
      <w:proofErr w:type="gramStart"/>
      <w:r w:rsidRPr="00703037">
        <w:rPr>
          <w:rFonts w:ascii="KaTeX_Math" w:hAnsi="KaTeX_Math" w:cs="Times New Roman"/>
          <w:i/>
          <w:iCs/>
          <w:sz w:val="25"/>
          <w:szCs w:val="25"/>
          <w:lang w:eastAsia="en-IN"/>
        </w:rPr>
        <w:t>x</w:t>
      </w:r>
      <w:r w:rsidRPr="00703037">
        <w:rPr>
          <w:rFonts w:ascii="Times New Roman" w:hAnsi="Times New Roman" w:cs="Times New Roman"/>
          <w:sz w:val="25"/>
          <w:szCs w:val="25"/>
          <w:lang w:eastAsia="en-IN"/>
        </w:rPr>
        <w:t>;</w:t>
      </w:r>
      <w:r w:rsidRPr="00703037">
        <w:rPr>
          <w:rFonts w:ascii="KaTeX_Math" w:hAnsi="KaTeX_Math" w:cs="Times New Roman"/>
          <w:i/>
          <w:iCs/>
          <w:sz w:val="25"/>
          <w:szCs w:val="25"/>
          <w:lang w:eastAsia="en-IN"/>
        </w:rPr>
        <w:t>μ</w:t>
      </w:r>
      <w:proofErr w:type="gramEnd"/>
      <w:r w:rsidRPr="00703037">
        <w:rPr>
          <w:rFonts w:ascii="Times New Roman" w:hAnsi="Times New Roman" w:cs="Times New Roman"/>
          <w:sz w:val="25"/>
          <w:szCs w:val="25"/>
          <w:lang w:eastAsia="en-IN"/>
        </w:rPr>
        <w:t>,Σ</w:t>
      </w:r>
      <w:proofErr w:type="spellEnd"/>
      <w:r w:rsidRPr="00703037">
        <w:rPr>
          <w:rFonts w:ascii="Times New Roman" w:hAnsi="Times New Roman" w:cs="Times New Roman"/>
          <w:sz w:val="25"/>
          <w:szCs w:val="25"/>
          <w:lang w:eastAsia="en-IN"/>
        </w:rPr>
        <w:t>)</w:t>
      </w:r>
      <w:r w:rsidRPr="00703037">
        <w:rPr>
          <w:lang w:eastAsia="en-IN"/>
        </w:rPr>
        <w:t> are axis-aligned.</w:t>
      </w:r>
    </w:p>
    <w:p w14:paraId="3D2D338E" w14:textId="282A0DCB" w:rsidR="00703037" w:rsidRDefault="00703037" w:rsidP="00E423F0">
      <w:pPr>
        <w:pStyle w:val="NoSpacing"/>
        <w:numPr>
          <w:ilvl w:val="0"/>
          <w:numId w:val="8"/>
        </w:numPr>
        <w:rPr>
          <w:lang w:eastAsia="en-IN"/>
        </w:rPr>
      </w:pPr>
      <w:r w:rsidRPr="00703037">
        <w:rPr>
          <w:lang w:eastAsia="en-IN"/>
        </w:rPr>
        <w:t>The multivariate Gaussian model can automatically capture correlations between different features of x.</w:t>
      </w:r>
    </w:p>
    <w:p w14:paraId="705FFD15" w14:textId="77777777" w:rsidR="00D87B80" w:rsidRDefault="00D87B80" w:rsidP="00D87B80">
      <w:pPr>
        <w:pStyle w:val="NoSpacing"/>
        <w:ind w:left="720"/>
        <w:rPr>
          <w:lang w:eastAsia="en-IN"/>
        </w:rPr>
      </w:pPr>
    </w:p>
    <w:p w14:paraId="4067F46E" w14:textId="0DEAAB10" w:rsidR="00091BC1" w:rsidRDefault="00091BC1" w:rsidP="00091BC1">
      <w:pPr>
        <w:pStyle w:val="NoSpacing"/>
        <w:rPr>
          <w:lang w:eastAsia="en-IN"/>
        </w:rPr>
      </w:pPr>
      <w:r>
        <w:rPr>
          <w:noProof/>
        </w:rPr>
        <w:drawing>
          <wp:inline distT="0" distB="0" distL="0" distR="0" wp14:anchorId="7EB14F23" wp14:editId="4ED2EA7E">
            <wp:extent cx="5731510" cy="30784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8480"/>
                    </a:xfrm>
                    <a:prstGeom prst="rect">
                      <a:avLst/>
                    </a:prstGeom>
                  </pic:spPr>
                </pic:pic>
              </a:graphicData>
            </a:graphic>
          </wp:inline>
        </w:drawing>
      </w:r>
    </w:p>
    <w:p w14:paraId="55D32C9D" w14:textId="77777777" w:rsidR="00164DF7" w:rsidRPr="00703037" w:rsidRDefault="00164DF7" w:rsidP="003D06A5">
      <w:pPr>
        <w:pStyle w:val="NoSpacing"/>
        <w:ind w:left="720"/>
        <w:rPr>
          <w:lang w:eastAsia="en-IN"/>
        </w:rPr>
      </w:pPr>
    </w:p>
    <w:p w14:paraId="3BEF9EB2" w14:textId="77777777" w:rsidR="00E423F0" w:rsidRPr="00E423F0" w:rsidRDefault="00703037" w:rsidP="009709AD">
      <w:pPr>
        <w:pStyle w:val="NoSpacing"/>
        <w:rPr>
          <w:b/>
          <w:bCs/>
          <w:lang w:eastAsia="en-IN"/>
        </w:rPr>
      </w:pPr>
      <w:r w:rsidRPr="00E423F0">
        <w:rPr>
          <w:b/>
          <w:bCs/>
          <w:lang w:eastAsia="en-IN"/>
        </w:rPr>
        <w:t xml:space="preserve">However, the original model maintains some advantages: </w:t>
      </w:r>
    </w:p>
    <w:p w14:paraId="0A1F9E63" w14:textId="0E8FC119" w:rsidR="00703037" w:rsidRPr="00703037" w:rsidRDefault="00703037" w:rsidP="009709AD">
      <w:pPr>
        <w:pStyle w:val="NoSpacing"/>
        <w:rPr>
          <w:lang w:eastAsia="en-IN"/>
        </w:rPr>
      </w:pPr>
      <w:r w:rsidRPr="00703037">
        <w:rPr>
          <w:lang w:eastAsia="en-IN"/>
        </w:rPr>
        <w:t>it is computationally cheaper (no matrix to invert, which is costly for large number of features) and it performs well even with small training set size (in multivariate Gaussian model, it should be greater than the number of features for Σ to be invertible).</w:t>
      </w:r>
    </w:p>
    <w:p w14:paraId="0713EE97" w14:textId="63C03426" w:rsidR="001A2E2F" w:rsidRDefault="001A2E2F" w:rsidP="00FD5019"/>
    <w:p w14:paraId="5F9D708B" w14:textId="30889DA1" w:rsidR="00A303DD" w:rsidRPr="00FD5019" w:rsidRDefault="00A656D7" w:rsidP="00FD5019">
      <w:r>
        <w:rPr>
          <w:noProof/>
        </w:rPr>
        <w:lastRenderedPageBreak/>
        <w:drawing>
          <wp:inline distT="0" distB="0" distL="0" distR="0" wp14:anchorId="0413FB17" wp14:editId="1D6547B0">
            <wp:extent cx="5731510" cy="30613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1335"/>
                    </a:xfrm>
                    <a:prstGeom prst="rect">
                      <a:avLst/>
                    </a:prstGeom>
                  </pic:spPr>
                </pic:pic>
              </a:graphicData>
            </a:graphic>
          </wp:inline>
        </w:drawing>
      </w:r>
      <w:bookmarkStart w:id="0" w:name="_GoBack"/>
      <w:bookmarkEnd w:id="0"/>
    </w:p>
    <w:sectPr w:rsidR="00A303DD" w:rsidRPr="00FD50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aavi">
    <w:altName w:val="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C4FC9"/>
    <w:multiLevelType w:val="multilevel"/>
    <w:tmpl w:val="1300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540808"/>
    <w:multiLevelType w:val="multilevel"/>
    <w:tmpl w:val="BBC2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AB5463"/>
    <w:multiLevelType w:val="hybridMultilevel"/>
    <w:tmpl w:val="2D72F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13393F"/>
    <w:multiLevelType w:val="hybridMultilevel"/>
    <w:tmpl w:val="DE46A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43132D"/>
    <w:multiLevelType w:val="hybridMultilevel"/>
    <w:tmpl w:val="D5DAA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4277C6"/>
    <w:multiLevelType w:val="multilevel"/>
    <w:tmpl w:val="84A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DF0F56"/>
    <w:multiLevelType w:val="hybridMultilevel"/>
    <w:tmpl w:val="2026C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8301CEF"/>
    <w:multiLevelType w:val="hybridMultilevel"/>
    <w:tmpl w:val="497EE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4"/>
  </w:num>
  <w:num w:numId="5">
    <w:abstractNumId w:val="1"/>
  </w:num>
  <w:num w:numId="6">
    <w:abstractNumId w:val="2"/>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BE9"/>
    <w:rsid w:val="00051B8B"/>
    <w:rsid w:val="00091BC1"/>
    <w:rsid w:val="000B3090"/>
    <w:rsid w:val="000B514A"/>
    <w:rsid w:val="000C600B"/>
    <w:rsid w:val="000D1702"/>
    <w:rsid w:val="000D212A"/>
    <w:rsid w:val="001052E8"/>
    <w:rsid w:val="00132255"/>
    <w:rsid w:val="001439C9"/>
    <w:rsid w:val="00164DF7"/>
    <w:rsid w:val="00166404"/>
    <w:rsid w:val="0019226F"/>
    <w:rsid w:val="001A2E2F"/>
    <w:rsid w:val="001D3D85"/>
    <w:rsid w:val="00240363"/>
    <w:rsid w:val="00255A62"/>
    <w:rsid w:val="00276E99"/>
    <w:rsid w:val="002E7305"/>
    <w:rsid w:val="002F5FF0"/>
    <w:rsid w:val="002F7688"/>
    <w:rsid w:val="003007E9"/>
    <w:rsid w:val="00333D71"/>
    <w:rsid w:val="003468F4"/>
    <w:rsid w:val="003D06A5"/>
    <w:rsid w:val="003D5975"/>
    <w:rsid w:val="004424E2"/>
    <w:rsid w:val="00446BE9"/>
    <w:rsid w:val="00446D6B"/>
    <w:rsid w:val="004C75A8"/>
    <w:rsid w:val="0051766C"/>
    <w:rsid w:val="005A2C3C"/>
    <w:rsid w:val="0061051C"/>
    <w:rsid w:val="006266CA"/>
    <w:rsid w:val="00631DC1"/>
    <w:rsid w:val="00683EA5"/>
    <w:rsid w:val="006B243D"/>
    <w:rsid w:val="006B3D57"/>
    <w:rsid w:val="00703037"/>
    <w:rsid w:val="00744407"/>
    <w:rsid w:val="0076201B"/>
    <w:rsid w:val="00766904"/>
    <w:rsid w:val="00772E25"/>
    <w:rsid w:val="00803175"/>
    <w:rsid w:val="008142E6"/>
    <w:rsid w:val="00840C99"/>
    <w:rsid w:val="00863449"/>
    <w:rsid w:val="008B79AA"/>
    <w:rsid w:val="008C1765"/>
    <w:rsid w:val="00910D68"/>
    <w:rsid w:val="00914408"/>
    <w:rsid w:val="00920878"/>
    <w:rsid w:val="00963E45"/>
    <w:rsid w:val="009709AD"/>
    <w:rsid w:val="009E45F5"/>
    <w:rsid w:val="00A22CB5"/>
    <w:rsid w:val="00A303DD"/>
    <w:rsid w:val="00A656D7"/>
    <w:rsid w:val="00AA1CD4"/>
    <w:rsid w:val="00AD3482"/>
    <w:rsid w:val="00B12DBB"/>
    <w:rsid w:val="00B93EF2"/>
    <w:rsid w:val="00BA351E"/>
    <w:rsid w:val="00C124B5"/>
    <w:rsid w:val="00C32979"/>
    <w:rsid w:val="00CB690B"/>
    <w:rsid w:val="00CB6B3F"/>
    <w:rsid w:val="00CE3022"/>
    <w:rsid w:val="00CF6C30"/>
    <w:rsid w:val="00D87B80"/>
    <w:rsid w:val="00D90C23"/>
    <w:rsid w:val="00D930F8"/>
    <w:rsid w:val="00DB6C0A"/>
    <w:rsid w:val="00DF367E"/>
    <w:rsid w:val="00E2132E"/>
    <w:rsid w:val="00E3516F"/>
    <w:rsid w:val="00E423F0"/>
    <w:rsid w:val="00E96661"/>
    <w:rsid w:val="00EA0E8E"/>
    <w:rsid w:val="00EB2B45"/>
    <w:rsid w:val="00F034E2"/>
    <w:rsid w:val="00F26E54"/>
    <w:rsid w:val="00F30AF2"/>
    <w:rsid w:val="00F9235F"/>
    <w:rsid w:val="00FD15A3"/>
    <w:rsid w:val="00FD5019"/>
    <w:rsid w:val="00FF423B"/>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55591"/>
  <w15:chartTrackingRefBased/>
  <w15:docId w15:val="{9EFB9CA4-DA85-40F2-AC8F-3864AC3FA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C329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05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69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690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29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051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E3516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3516F"/>
    <w:rPr>
      <w:b/>
      <w:bCs/>
    </w:rPr>
  </w:style>
  <w:style w:type="paragraph" w:styleId="NoSpacing">
    <w:name w:val="No Spacing"/>
    <w:uiPriority w:val="1"/>
    <w:qFormat/>
    <w:rsid w:val="00963E45"/>
    <w:pPr>
      <w:spacing w:after="0" w:line="240" w:lineRule="auto"/>
    </w:pPr>
    <w:rPr>
      <w:rFonts w:cs="Raavi"/>
    </w:rPr>
  </w:style>
  <w:style w:type="character" w:customStyle="1" w:styleId="katex-mathml">
    <w:name w:val="katex-mathml"/>
    <w:basedOn w:val="DefaultParagraphFont"/>
    <w:rsid w:val="000D212A"/>
  </w:style>
  <w:style w:type="character" w:customStyle="1" w:styleId="mord">
    <w:name w:val="mord"/>
    <w:basedOn w:val="DefaultParagraphFont"/>
    <w:rsid w:val="000D212A"/>
  </w:style>
  <w:style w:type="character" w:customStyle="1" w:styleId="vlist-s">
    <w:name w:val="vlist-s"/>
    <w:basedOn w:val="DefaultParagraphFont"/>
    <w:rsid w:val="000D212A"/>
  </w:style>
  <w:style w:type="character" w:customStyle="1" w:styleId="mopen">
    <w:name w:val="mopen"/>
    <w:basedOn w:val="DefaultParagraphFont"/>
    <w:rsid w:val="00703037"/>
  </w:style>
  <w:style w:type="character" w:customStyle="1" w:styleId="mpunct">
    <w:name w:val="mpunct"/>
    <w:basedOn w:val="DefaultParagraphFont"/>
    <w:rsid w:val="00703037"/>
  </w:style>
  <w:style w:type="character" w:customStyle="1" w:styleId="mclose">
    <w:name w:val="mclose"/>
    <w:basedOn w:val="DefaultParagraphFont"/>
    <w:rsid w:val="00703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868411">
      <w:bodyDiv w:val="1"/>
      <w:marLeft w:val="0"/>
      <w:marRight w:val="0"/>
      <w:marTop w:val="0"/>
      <w:marBottom w:val="0"/>
      <w:divBdr>
        <w:top w:val="none" w:sz="0" w:space="0" w:color="auto"/>
        <w:left w:val="none" w:sz="0" w:space="0" w:color="auto"/>
        <w:bottom w:val="none" w:sz="0" w:space="0" w:color="auto"/>
        <w:right w:val="none" w:sz="0" w:space="0" w:color="auto"/>
      </w:divBdr>
    </w:div>
    <w:div w:id="737358890">
      <w:bodyDiv w:val="1"/>
      <w:marLeft w:val="0"/>
      <w:marRight w:val="0"/>
      <w:marTop w:val="0"/>
      <w:marBottom w:val="0"/>
      <w:divBdr>
        <w:top w:val="none" w:sz="0" w:space="0" w:color="auto"/>
        <w:left w:val="none" w:sz="0" w:space="0" w:color="auto"/>
        <w:bottom w:val="none" w:sz="0" w:space="0" w:color="auto"/>
        <w:right w:val="none" w:sz="0" w:space="0" w:color="auto"/>
      </w:divBdr>
    </w:div>
    <w:div w:id="778909091">
      <w:bodyDiv w:val="1"/>
      <w:marLeft w:val="0"/>
      <w:marRight w:val="0"/>
      <w:marTop w:val="0"/>
      <w:marBottom w:val="0"/>
      <w:divBdr>
        <w:top w:val="none" w:sz="0" w:space="0" w:color="auto"/>
        <w:left w:val="none" w:sz="0" w:space="0" w:color="auto"/>
        <w:bottom w:val="none" w:sz="0" w:space="0" w:color="auto"/>
        <w:right w:val="none" w:sz="0" w:space="0" w:color="auto"/>
      </w:divBdr>
    </w:div>
    <w:div w:id="1594702679">
      <w:bodyDiv w:val="1"/>
      <w:marLeft w:val="0"/>
      <w:marRight w:val="0"/>
      <w:marTop w:val="0"/>
      <w:marBottom w:val="0"/>
      <w:divBdr>
        <w:top w:val="none" w:sz="0" w:space="0" w:color="auto"/>
        <w:left w:val="none" w:sz="0" w:space="0" w:color="auto"/>
        <w:bottom w:val="none" w:sz="0" w:space="0" w:color="auto"/>
        <w:right w:val="none" w:sz="0" w:space="0" w:color="auto"/>
      </w:divBdr>
    </w:div>
    <w:div w:id="2012416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1780</TotalTime>
  <Pages>10</Pages>
  <Words>592</Words>
  <Characters>3381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Mohinder Batra</dc:creator>
  <cp:keywords/>
  <dc:description/>
  <cp:lastModifiedBy>Mohinder Batra</cp:lastModifiedBy>
  <cp:revision>81</cp:revision>
  <dcterms:created xsi:type="dcterms:W3CDTF">2018-11-24T06:03:00Z</dcterms:created>
  <dcterms:modified xsi:type="dcterms:W3CDTF">2018-11-25T11:43:00Z</dcterms:modified>
</cp:coreProperties>
</file>